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685" w:rsidRDefault="00A62685">
      <w:pPr>
        <w:rPr>
          <w:rFonts w:hint="eastAsia"/>
        </w:rPr>
      </w:pPr>
      <w:bookmarkStart w:id="0" w:name="_GoBack"/>
      <w:bookmarkEnd w:id="0"/>
    </w:p>
    <w:p w:rsidR="0074357B" w:rsidRDefault="0074357B" w:rsidP="0074357B">
      <w:pPr>
        <w:spacing w:line="800" w:lineRule="exact"/>
        <w:jc w:val="center"/>
        <w:rPr>
          <w:b/>
          <w:color w:val="FF0000"/>
          <w:sz w:val="72"/>
          <w:szCs w:val="84"/>
        </w:rPr>
      </w:pPr>
      <w:r w:rsidRPr="007D61A6">
        <w:rPr>
          <w:rFonts w:hint="eastAsia"/>
          <w:b/>
          <w:color w:val="FF0000"/>
          <w:sz w:val="72"/>
          <w:szCs w:val="84"/>
        </w:rPr>
        <w:t>中共哈尔滨医科大学公共卫生学院委员会党史学习教育</w:t>
      </w:r>
    </w:p>
    <w:p w:rsidR="0074357B" w:rsidRPr="007D61A6" w:rsidRDefault="0074357B" w:rsidP="0074357B">
      <w:pPr>
        <w:spacing w:line="480" w:lineRule="auto"/>
        <w:jc w:val="center"/>
        <w:rPr>
          <w:b/>
          <w:color w:val="FF0000"/>
          <w:sz w:val="72"/>
          <w:szCs w:val="84"/>
        </w:rPr>
      </w:pPr>
      <w:r w:rsidRPr="007D61A6">
        <w:rPr>
          <w:rFonts w:hint="eastAsia"/>
          <w:b/>
          <w:color w:val="FF0000"/>
          <w:sz w:val="72"/>
          <w:szCs w:val="84"/>
        </w:rPr>
        <w:t>工作简报</w:t>
      </w:r>
    </w:p>
    <w:p w:rsidR="0074357B" w:rsidRDefault="0074357B" w:rsidP="0074357B">
      <w:pPr>
        <w:spacing w:line="480" w:lineRule="auto"/>
        <w:jc w:val="center"/>
        <w:rPr>
          <w:rFonts w:ascii="楷体_GB2312" w:eastAsia="楷体_GB2312"/>
          <w:b/>
          <w:color w:val="auto"/>
          <w:sz w:val="36"/>
          <w:szCs w:val="36"/>
        </w:rPr>
      </w:pPr>
      <w:r>
        <w:rPr>
          <w:rFonts w:ascii="楷体_GB2312" w:eastAsia="楷体_GB2312" w:hint="eastAsia"/>
          <w:b/>
          <w:color w:val="auto"/>
          <w:sz w:val="36"/>
          <w:szCs w:val="36"/>
        </w:rPr>
        <w:t>第</w:t>
      </w:r>
      <w:r w:rsidR="00C81895">
        <w:rPr>
          <w:rFonts w:ascii="楷体_GB2312" w:eastAsia="楷体_GB2312" w:hint="eastAsia"/>
          <w:b/>
          <w:color w:val="auto"/>
          <w:sz w:val="36"/>
          <w:szCs w:val="36"/>
        </w:rPr>
        <w:t>3</w:t>
      </w:r>
      <w:r w:rsidR="00720057">
        <w:rPr>
          <w:rFonts w:ascii="楷体_GB2312" w:eastAsia="楷体_GB2312" w:hint="eastAsia"/>
          <w:b/>
          <w:color w:val="auto"/>
          <w:sz w:val="36"/>
          <w:szCs w:val="36"/>
        </w:rPr>
        <w:t>0</w:t>
      </w:r>
      <w:r>
        <w:rPr>
          <w:rFonts w:ascii="楷体_GB2312" w:eastAsia="楷体_GB2312" w:hint="eastAsia"/>
          <w:b/>
          <w:color w:val="auto"/>
          <w:sz w:val="36"/>
          <w:szCs w:val="36"/>
        </w:rPr>
        <w:t>期</w:t>
      </w:r>
    </w:p>
    <w:p w:rsidR="00815A2E" w:rsidRPr="00815A2E" w:rsidRDefault="00815A2E" w:rsidP="008827E4">
      <w:pPr>
        <w:rPr>
          <w:rFonts w:ascii="楷体_GB2312" w:eastAsia="楷体_GB2312"/>
          <w:b/>
          <w:color w:val="auto"/>
          <w:sz w:val="30"/>
          <w:szCs w:val="30"/>
        </w:rPr>
      </w:pPr>
      <w:r w:rsidRPr="00815A2E">
        <w:rPr>
          <w:rFonts w:ascii="楷体_GB2312" w:eastAsia="楷体_GB2312" w:hint="eastAsia"/>
          <w:b/>
          <w:color w:val="auto"/>
          <w:sz w:val="30"/>
          <w:szCs w:val="30"/>
        </w:rPr>
        <w:t>哈尔滨医科大学</w:t>
      </w:r>
      <w:r w:rsidR="008827E4" w:rsidRPr="00815A2E">
        <w:rPr>
          <w:rFonts w:ascii="楷体_GB2312" w:eastAsia="楷体_GB2312" w:hint="eastAsia"/>
          <w:b/>
          <w:color w:val="auto"/>
          <w:sz w:val="30"/>
          <w:szCs w:val="30"/>
        </w:rPr>
        <w:t>公共卫生学院</w:t>
      </w:r>
    </w:p>
    <w:p w:rsidR="008827E4" w:rsidRDefault="008827E4" w:rsidP="008827E4">
      <w:pPr>
        <w:rPr>
          <w:rFonts w:ascii="楷体_GB2312" w:eastAsia="楷体_GB2312"/>
          <w:b/>
          <w:color w:val="auto"/>
          <w:sz w:val="30"/>
          <w:szCs w:val="30"/>
          <w:u w:val="thick" w:color="FF0000"/>
        </w:rPr>
      </w:pPr>
      <w:r w:rsidRPr="00B46823">
        <w:rPr>
          <w:rFonts w:ascii="楷体_GB2312" w:eastAsia="楷体_GB2312" w:hint="eastAsia"/>
          <w:b/>
          <w:color w:val="auto"/>
          <w:sz w:val="30"/>
          <w:szCs w:val="30"/>
          <w:u w:val="thick" w:color="FF0000"/>
        </w:rPr>
        <w:t>党史学习教育领导小组办公室</w:t>
      </w:r>
      <w:r w:rsidR="00B46823" w:rsidRPr="00B46823">
        <w:rPr>
          <w:rFonts w:ascii="楷体_GB2312" w:eastAsia="楷体_GB2312" w:hint="eastAsia"/>
          <w:b/>
          <w:color w:val="auto"/>
          <w:sz w:val="30"/>
          <w:szCs w:val="30"/>
          <w:u w:val="thick" w:color="FF0000"/>
        </w:rPr>
        <w:t xml:space="preserve">  </w:t>
      </w:r>
      <w:r w:rsidR="00D347E5">
        <w:rPr>
          <w:rFonts w:ascii="楷体_GB2312" w:eastAsia="楷体_GB2312" w:hint="eastAsia"/>
          <w:b/>
          <w:color w:val="auto"/>
          <w:sz w:val="30"/>
          <w:szCs w:val="30"/>
          <w:u w:val="thick" w:color="FF0000"/>
        </w:rPr>
        <w:t xml:space="preserve">                      </w:t>
      </w:r>
      <w:r w:rsidR="00B46823" w:rsidRPr="00B46823">
        <w:rPr>
          <w:rFonts w:ascii="楷体_GB2312" w:eastAsia="楷体_GB2312" w:hint="eastAsia"/>
          <w:b/>
          <w:color w:val="auto"/>
          <w:sz w:val="30"/>
          <w:szCs w:val="30"/>
          <w:u w:val="thick" w:color="FF0000"/>
        </w:rPr>
        <w:t>2021年</w:t>
      </w:r>
      <w:r w:rsidR="001F0AC3">
        <w:rPr>
          <w:rFonts w:ascii="楷体_GB2312" w:eastAsia="楷体_GB2312" w:hint="eastAsia"/>
          <w:b/>
          <w:color w:val="auto"/>
          <w:sz w:val="30"/>
          <w:szCs w:val="30"/>
          <w:u w:val="thick" w:color="FF0000"/>
        </w:rPr>
        <w:t>7</w:t>
      </w:r>
      <w:r w:rsidR="00B46823" w:rsidRPr="00B46823">
        <w:rPr>
          <w:rFonts w:ascii="楷体_GB2312" w:eastAsia="楷体_GB2312" w:hint="eastAsia"/>
          <w:b/>
          <w:color w:val="auto"/>
          <w:sz w:val="30"/>
          <w:szCs w:val="30"/>
          <w:u w:val="thick" w:color="FF0000"/>
        </w:rPr>
        <w:t>月</w:t>
      </w:r>
      <w:r w:rsidR="001F0AC3">
        <w:rPr>
          <w:rFonts w:ascii="楷体_GB2312" w:eastAsia="楷体_GB2312" w:hint="eastAsia"/>
          <w:b/>
          <w:color w:val="auto"/>
          <w:sz w:val="30"/>
          <w:szCs w:val="30"/>
          <w:u w:val="thick" w:color="FF0000"/>
        </w:rPr>
        <w:t>1</w:t>
      </w:r>
      <w:r w:rsidR="00B46823" w:rsidRPr="00B46823">
        <w:rPr>
          <w:rFonts w:ascii="楷体_GB2312" w:eastAsia="楷体_GB2312" w:hint="eastAsia"/>
          <w:b/>
          <w:color w:val="auto"/>
          <w:sz w:val="30"/>
          <w:szCs w:val="30"/>
          <w:u w:val="thick" w:color="FF0000"/>
        </w:rPr>
        <w:t>日</w:t>
      </w:r>
    </w:p>
    <w:p w:rsidR="00450CFA" w:rsidRDefault="00450CFA" w:rsidP="00450CFA">
      <w:pPr>
        <w:rPr>
          <w:rFonts w:ascii="楷体_GB2312" w:eastAsia="楷体_GB2312"/>
          <w:b/>
          <w:color w:val="auto"/>
          <w:sz w:val="30"/>
          <w:szCs w:val="30"/>
        </w:rPr>
      </w:pPr>
    </w:p>
    <w:p w:rsidR="00871F9D" w:rsidRDefault="001F0AC3" w:rsidP="006E3EDC">
      <w:pPr>
        <w:jc w:val="center"/>
        <w:rPr>
          <w:rFonts w:ascii="楷体_GB2312" w:eastAsia="楷体_GB2312"/>
          <w:b/>
          <w:color w:val="auto"/>
          <w:sz w:val="30"/>
          <w:szCs w:val="30"/>
        </w:rPr>
      </w:pPr>
      <w:r w:rsidRPr="001F0AC3">
        <w:rPr>
          <w:rFonts w:ascii="楷体_GB2312" w:eastAsia="楷体_GB2312" w:hint="eastAsia"/>
          <w:b/>
          <w:color w:val="auto"/>
          <w:sz w:val="30"/>
          <w:szCs w:val="30"/>
        </w:rPr>
        <w:t>革命理想高于天</w:t>
      </w:r>
    </w:p>
    <w:p w:rsidR="00871F9D" w:rsidRDefault="001F0AC3" w:rsidP="001F0AC3">
      <w:pPr>
        <w:jc w:val="right"/>
        <w:rPr>
          <w:rFonts w:ascii="楷体_GB2312" w:eastAsia="楷体_GB2312"/>
          <w:b/>
          <w:color w:val="auto"/>
          <w:sz w:val="30"/>
          <w:szCs w:val="30"/>
        </w:rPr>
      </w:pPr>
      <w:r>
        <w:rPr>
          <w:rFonts w:ascii="楷体_GB2312" w:eastAsia="楷体_GB2312" w:hint="eastAsia"/>
          <w:b/>
          <w:color w:val="auto"/>
          <w:sz w:val="30"/>
          <w:szCs w:val="30"/>
        </w:rPr>
        <w:t>——</w:t>
      </w:r>
      <w:r w:rsidRPr="001F0AC3">
        <w:rPr>
          <w:rFonts w:ascii="楷体_GB2312" w:eastAsia="楷体_GB2312" w:hint="eastAsia"/>
          <w:b/>
          <w:color w:val="auto"/>
          <w:sz w:val="30"/>
          <w:szCs w:val="30"/>
        </w:rPr>
        <w:t>孙长颢</w:t>
      </w:r>
      <w:r>
        <w:rPr>
          <w:rFonts w:ascii="楷体_GB2312" w:eastAsia="楷体_GB2312" w:hint="eastAsia"/>
          <w:b/>
          <w:color w:val="auto"/>
          <w:sz w:val="30"/>
          <w:szCs w:val="30"/>
        </w:rPr>
        <w:t>副校长讲授</w:t>
      </w:r>
      <w:r w:rsidRPr="001F0AC3">
        <w:rPr>
          <w:rFonts w:ascii="楷体_GB2312" w:eastAsia="楷体_GB2312" w:hint="eastAsia"/>
          <w:b/>
          <w:color w:val="auto"/>
          <w:sz w:val="30"/>
          <w:szCs w:val="30"/>
        </w:rPr>
        <w:t>专题党课</w:t>
      </w:r>
    </w:p>
    <w:p w:rsidR="00871F9D" w:rsidRDefault="00871F9D" w:rsidP="006E3EDC">
      <w:pPr>
        <w:jc w:val="center"/>
        <w:rPr>
          <w:rFonts w:ascii="楷体_GB2312" w:eastAsia="楷体_GB2312"/>
          <w:b/>
          <w:color w:val="auto"/>
          <w:sz w:val="30"/>
          <w:szCs w:val="30"/>
        </w:rPr>
      </w:pPr>
    </w:p>
    <w:p w:rsidR="00871F9D" w:rsidRDefault="000E2507" w:rsidP="001F0AC3">
      <w:pPr>
        <w:ind w:firstLineChars="200" w:firstLine="602"/>
        <w:rPr>
          <w:rFonts w:ascii="楷体_GB2312" w:eastAsia="楷体_GB2312"/>
          <w:b/>
          <w:color w:val="auto"/>
          <w:sz w:val="30"/>
          <w:szCs w:val="30"/>
        </w:rPr>
      </w:pPr>
      <w:r>
        <w:rPr>
          <w:rFonts w:ascii="楷体_GB2312" w:eastAsia="楷体_GB2312" w:hint="eastAsia"/>
          <w:b/>
          <w:color w:val="auto"/>
          <w:sz w:val="30"/>
          <w:szCs w:val="30"/>
        </w:rPr>
        <w:t>在庆祝中国</w:t>
      </w:r>
      <w:r w:rsidRPr="001F0AC3">
        <w:rPr>
          <w:rFonts w:ascii="楷体_GB2312" w:eastAsia="楷体_GB2312" w:hint="eastAsia"/>
          <w:b/>
          <w:color w:val="auto"/>
          <w:sz w:val="30"/>
          <w:szCs w:val="30"/>
        </w:rPr>
        <w:t>共产党</w:t>
      </w:r>
      <w:r>
        <w:rPr>
          <w:rFonts w:ascii="楷体_GB2312" w:eastAsia="楷体_GB2312" w:hint="eastAsia"/>
          <w:b/>
          <w:color w:val="auto"/>
          <w:sz w:val="30"/>
          <w:szCs w:val="30"/>
        </w:rPr>
        <w:t>成立</w:t>
      </w:r>
      <w:r w:rsidRPr="001F0AC3">
        <w:rPr>
          <w:rFonts w:ascii="楷体_GB2312" w:eastAsia="楷体_GB2312" w:hint="eastAsia"/>
          <w:b/>
          <w:color w:val="auto"/>
          <w:sz w:val="30"/>
          <w:szCs w:val="30"/>
        </w:rPr>
        <w:t>100周年</w:t>
      </w:r>
      <w:r>
        <w:rPr>
          <w:rFonts w:ascii="楷体_GB2312" w:eastAsia="楷体_GB2312" w:hint="eastAsia"/>
          <w:b/>
          <w:color w:val="auto"/>
          <w:sz w:val="30"/>
          <w:szCs w:val="30"/>
        </w:rPr>
        <w:t>来临之际</w:t>
      </w:r>
      <w:r w:rsidRPr="001F0AC3">
        <w:rPr>
          <w:rFonts w:ascii="楷体_GB2312" w:eastAsia="楷体_GB2312" w:hint="eastAsia"/>
          <w:b/>
          <w:color w:val="auto"/>
          <w:sz w:val="30"/>
          <w:szCs w:val="30"/>
        </w:rPr>
        <w:t>，</w:t>
      </w:r>
      <w:r w:rsidR="001F0AC3" w:rsidRPr="001F0AC3">
        <w:rPr>
          <w:rFonts w:ascii="楷体_GB2312" w:eastAsia="楷体_GB2312" w:hint="eastAsia"/>
          <w:b/>
          <w:color w:val="auto"/>
          <w:sz w:val="30"/>
          <w:szCs w:val="30"/>
        </w:rPr>
        <w:t>为</w:t>
      </w:r>
      <w:r>
        <w:rPr>
          <w:rFonts w:ascii="楷体_GB2312" w:eastAsia="楷体_GB2312" w:hint="eastAsia"/>
          <w:b/>
          <w:color w:val="auto"/>
          <w:sz w:val="30"/>
          <w:szCs w:val="30"/>
        </w:rPr>
        <w:t>进一步</w:t>
      </w:r>
      <w:r w:rsidRPr="000E2507">
        <w:rPr>
          <w:rFonts w:ascii="楷体_GB2312" w:eastAsia="楷体_GB2312" w:hint="eastAsia"/>
          <w:b/>
          <w:color w:val="auto"/>
          <w:sz w:val="30"/>
          <w:szCs w:val="30"/>
        </w:rPr>
        <w:t>贯彻落实学校和学院有关党史学习教育指示精神</w:t>
      </w:r>
      <w:r>
        <w:rPr>
          <w:rFonts w:ascii="楷体_GB2312" w:eastAsia="楷体_GB2312" w:hint="eastAsia"/>
          <w:b/>
          <w:color w:val="auto"/>
          <w:sz w:val="30"/>
          <w:szCs w:val="30"/>
        </w:rPr>
        <w:t>，</w:t>
      </w:r>
      <w:r w:rsidRPr="000E2507">
        <w:rPr>
          <w:rFonts w:ascii="楷体_GB2312" w:eastAsia="楷体_GB2312" w:hint="eastAsia"/>
          <w:b/>
          <w:color w:val="auto"/>
          <w:sz w:val="30"/>
          <w:szCs w:val="30"/>
        </w:rPr>
        <w:t>扎实有效推动党史学习教育工作，</w:t>
      </w:r>
      <w:r w:rsidR="001F0AC3" w:rsidRPr="001F0AC3">
        <w:rPr>
          <w:rFonts w:ascii="楷体_GB2312" w:eastAsia="楷体_GB2312" w:hint="eastAsia"/>
          <w:b/>
          <w:color w:val="auto"/>
          <w:sz w:val="30"/>
          <w:szCs w:val="30"/>
        </w:rPr>
        <w:t>6月30日下午14时，</w:t>
      </w:r>
      <w:r w:rsidR="00166ABB">
        <w:rPr>
          <w:rFonts w:ascii="楷体_GB2312" w:eastAsia="楷体_GB2312" w:hint="eastAsia"/>
          <w:b/>
          <w:color w:val="auto"/>
          <w:sz w:val="30"/>
          <w:szCs w:val="30"/>
        </w:rPr>
        <w:t>校党委常委孙长颢副校长以《革命理想高于天》为题，为其所在的营养与食品卫生学学科党</w:t>
      </w:r>
      <w:r w:rsidR="001F0AC3" w:rsidRPr="001F0AC3">
        <w:rPr>
          <w:rFonts w:ascii="楷体_GB2312" w:eastAsia="楷体_GB2312" w:hint="eastAsia"/>
          <w:b/>
          <w:color w:val="auto"/>
          <w:sz w:val="30"/>
          <w:szCs w:val="30"/>
        </w:rPr>
        <w:t>支部、分管</w:t>
      </w:r>
      <w:r>
        <w:rPr>
          <w:rFonts w:ascii="楷体_GB2312" w:eastAsia="楷体_GB2312" w:hint="eastAsia"/>
          <w:b/>
          <w:color w:val="auto"/>
          <w:sz w:val="30"/>
          <w:szCs w:val="30"/>
        </w:rPr>
        <w:t>各处室</w:t>
      </w:r>
      <w:r w:rsidR="001F0AC3" w:rsidRPr="001F0AC3">
        <w:rPr>
          <w:rFonts w:ascii="楷体_GB2312" w:eastAsia="楷体_GB2312" w:hint="eastAsia"/>
          <w:b/>
          <w:color w:val="auto"/>
          <w:sz w:val="30"/>
          <w:szCs w:val="30"/>
        </w:rPr>
        <w:t>党支部和联系点支部共40</w:t>
      </w:r>
      <w:r>
        <w:rPr>
          <w:rFonts w:ascii="楷体_GB2312" w:eastAsia="楷体_GB2312" w:hint="eastAsia"/>
          <w:b/>
          <w:color w:val="auto"/>
          <w:sz w:val="30"/>
          <w:szCs w:val="30"/>
        </w:rPr>
        <w:t>余名党员讲授</w:t>
      </w:r>
      <w:r w:rsidR="001F0AC3" w:rsidRPr="001F0AC3">
        <w:rPr>
          <w:rFonts w:ascii="楷体_GB2312" w:eastAsia="楷体_GB2312" w:hint="eastAsia"/>
          <w:b/>
          <w:color w:val="auto"/>
          <w:sz w:val="30"/>
          <w:szCs w:val="30"/>
        </w:rPr>
        <w:t>专题党课。</w:t>
      </w:r>
    </w:p>
    <w:p w:rsidR="00871F9D" w:rsidRDefault="001F0AC3" w:rsidP="001F0AC3">
      <w:pPr>
        <w:jc w:val="center"/>
        <w:rPr>
          <w:rFonts w:ascii="楷体_GB2312" w:eastAsia="楷体_GB2312"/>
          <w:b/>
          <w:color w:val="auto"/>
          <w:sz w:val="30"/>
          <w:szCs w:val="30"/>
        </w:rPr>
      </w:pPr>
      <w:r>
        <w:rPr>
          <w:rFonts w:ascii="楷体_GB2312" w:eastAsia="楷体_GB2312"/>
          <w:b/>
          <w:noProof/>
          <w:color w:val="auto"/>
          <w:sz w:val="30"/>
          <w:szCs w:val="30"/>
        </w:rPr>
        <w:drawing>
          <wp:inline distT="0" distB="0" distL="0" distR="0">
            <wp:extent cx="2990850" cy="203682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0850" cy="2036829"/>
                    </a:xfrm>
                    <a:prstGeom prst="rect">
                      <a:avLst/>
                    </a:prstGeom>
                    <a:noFill/>
                  </pic:spPr>
                </pic:pic>
              </a:graphicData>
            </a:graphic>
          </wp:inline>
        </w:drawing>
      </w:r>
      <w:r w:rsidR="00D347E5">
        <w:rPr>
          <w:rFonts w:ascii="楷体_GB2312" w:eastAsia="楷体_GB2312" w:hint="eastAsia"/>
          <w:b/>
          <w:color w:val="auto"/>
          <w:sz w:val="30"/>
          <w:szCs w:val="30"/>
        </w:rPr>
        <w:t xml:space="preserve"> </w:t>
      </w:r>
      <w:r>
        <w:rPr>
          <w:rFonts w:ascii="楷体_GB2312" w:eastAsia="楷体_GB2312"/>
          <w:b/>
          <w:noProof/>
          <w:color w:val="auto"/>
          <w:sz w:val="30"/>
          <w:szCs w:val="30"/>
        </w:rPr>
        <w:drawing>
          <wp:inline distT="0" distB="0" distL="0" distR="0">
            <wp:extent cx="2716800" cy="2037600"/>
            <wp:effectExtent l="0" t="0" r="0" b="0"/>
            <wp:docPr id="4" name="图片 4" descr="F:\2021党史学习\2021.7.1简报第31期（孙校长讲党课）\2021.6.30校长讲党课\照片\IMG_4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1党史学习\2021.7.1简报第31期（孙校长讲党课）\2021.6.30校长讲党课\照片\IMG_45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p>
    <w:p w:rsidR="00871F9D" w:rsidRDefault="000E2507" w:rsidP="001F0AC3">
      <w:pPr>
        <w:ind w:firstLineChars="200" w:firstLine="602"/>
        <w:rPr>
          <w:rFonts w:ascii="楷体_GB2312" w:eastAsia="楷体_GB2312"/>
          <w:b/>
          <w:color w:val="auto"/>
          <w:sz w:val="30"/>
          <w:szCs w:val="30"/>
        </w:rPr>
      </w:pPr>
      <w:r>
        <w:rPr>
          <w:rFonts w:ascii="楷体_GB2312" w:eastAsia="楷体_GB2312" w:hint="eastAsia"/>
          <w:b/>
          <w:color w:val="auto"/>
          <w:sz w:val="30"/>
          <w:szCs w:val="30"/>
        </w:rPr>
        <w:t>孙长颢副校长</w:t>
      </w:r>
      <w:r w:rsidR="005F023D" w:rsidRPr="005F023D">
        <w:rPr>
          <w:rFonts w:ascii="楷体_GB2312" w:eastAsia="楷体_GB2312" w:hint="eastAsia"/>
          <w:b/>
          <w:color w:val="auto"/>
          <w:sz w:val="30"/>
          <w:szCs w:val="30"/>
        </w:rPr>
        <w:t>从“党史学习教育的背景”、“中国共产党的诞生”、“中国共产党发展简史”和“党史学习给我们的启示”四个方面进行阐述。他带领大家回顾了“党史学习教育”的提出、学习内容、学习目标、重要意</w:t>
      </w:r>
      <w:r w:rsidR="005F023D" w:rsidRPr="005F023D">
        <w:rPr>
          <w:rFonts w:ascii="楷体_GB2312" w:eastAsia="楷体_GB2312" w:hint="eastAsia"/>
          <w:b/>
          <w:color w:val="auto"/>
          <w:sz w:val="30"/>
          <w:szCs w:val="30"/>
        </w:rPr>
        <w:lastRenderedPageBreak/>
        <w:t>义和工作要求等内容，并且以极强的故事性生动地讲述了从1840年鸦片战争到中共一大的召开，到改革开放再到十八大的发展过程，阐明了中国共产党的发展是民众的选择、历史的抉择。孙校长用通俗易懂的语言，以重要历史人物、重大历史事件为依托，从中国共产党的创建和投身大革命的洪流，新民主主义革命时期形成的毛泽东思想，社会主义事业艰难探索时期形成的邓小平理论，以及中国特色社会主义进入新时代形成的习近平新时代中国特色社会主义思想等方面旁征博引，生动地阐</w:t>
      </w:r>
      <w:r w:rsidR="005F023D">
        <w:rPr>
          <w:rFonts w:ascii="楷体_GB2312" w:eastAsia="楷体_GB2312" w:hint="eastAsia"/>
          <w:b/>
          <w:color w:val="auto"/>
          <w:sz w:val="30"/>
          <w:szCs w:val="30"/>
        </w:rPr>
        <w:t>释了坚定的共产主义信仰和崇高的革命理想是贯穿我党百年历史的红线</w:t>
      </w:r>
      <w:r w:rsidR="001F0AC3" w:rsidRPr="001F0AC3">
        <w:rPr>
          <w:rFonts w:ascii="楷体_GB2312" w:eastAsia="楷体_GB2312" w:hint="eastAsia"/>
          <w:b/>
          <w:color w:val="auto"/>
          <w:sz w:val="30"/>
          <w:szCs w:val="30"/>
        </w:rPr>
        <w:t>。</w:t>
      </w:r>
    </w:p>
    <w:p w:rsidR="001F0AC3" w:rsidRDefault="001F0AC3" w:rsidP="001F0AC3">
      <w:pPr>
        <w:ind w:firstLineChars="200" w:firstLine="602"/>
        <w:jc w:val="center"/>
        <w:rPr>
          <w:rFonts w:ascii="楷体_GB2312" w:eastAsia="楷体_GB2312"/>
          <w:b/>
          <w:color w:val="auto"/>
          <w:sz w:val="30"/>
          <w:szCs w:val="30"/>
        </w:rPr>
      </w:pPr>
      <w:r>
        <w:rPr>
          <w:rFonts w:ascii="楷体_GB2312" w:eastAsia="楷体_GB2312"/>
          <w:b/>
          <w:noProof/>
          <w:color w:val="auto"/>
          <w:sz w:val="30"/>
          <w:szCs w:val="30"/>
        </w:rPr>
        <w:drawing>
          <wp:inline distT="0" distB="0" distL="0" distR="0">
            <wp:extent cx="2716800" cy="2037600"/>
            <wp:effectExtent l="0" t="0" r="0" b="0"/>
            <wp:docPr id="5" name="图片 5" descr="F:\2021党史学习\2021.7.1简报第31期（孙校长讲党课）\2021.6.30校长讲党课\照片\IMG_4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21党史学习\2021.7.1简报第31期（孙校长讲党课）\2021.6.30校长讲党课\照片\IMG_45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r w:rsidR="00D347E5">
        <w:rPr>
          <w:rFonts w:ascii="楷体_GB2312" w:eastAsia="楷体_GB2312" w:hint="eastAsia"/>
          <w:b/>
          <w:color w:val="auto"/>
          <w:sz w:val="30"/>
          <w:szCs w:val="30"/>
        </w:rPr>
        <w:t xml:space="preserve"> </w:t>
      </w:r>
      <w:r>
        <w:rPr>
          <w:rFonts w:ascii="宋体" w:eastAsia="宋体" w:hAnsi="宋体" w:cs="宋体"/>
          <w:noProof/>
          <w:sz w:val="24"/>
          <w:szCs w:val="24"/>
        </w:rPr>
        <w:drawing>
          <wp:inline distT="0" distB="0" distL="114300" distR="114300">
            <wp:extent cx="2716226" cy="2037600"/>
            <wp:effectExtent l="0" t="0" r="0" b="0"/>
            <wp:docPr id="3" name="图片 3" descr="80616437222161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06164372221610215"/>
                    <pic:cNvPicPr>
                      <a:picLocks noChangeAspect="1"/>
                    </pic:cNvPicPr>
                  </pic:nvPicPr>
                  <pic:blipFill>
                    <a:blip r:embed="rId10" cstate="print"/>
                    <a:stretch>
                      <a:fillRect/>
                    </a:stretch>
                  </pic:blipFill>
                  <pic:spPr>
                    <a:xfrm>
                      <a:off x="0" y="0"/>
                      <a:ext cx="2716226" cy="2037600"/>
                    </a:xfrm>
                    <a:prstGeom prst="rect">
                      <a:avLst/>
                    </a:prstGeom>
                  </pic:spPr>
                </pic:pic>
              </a:graphicData>
            </a:graphic>
          </wp:inline>
        </w:drawing>
      </w:r>
    </w:p>
    <w:p w:rsidR="001F0AC3" w:rsidRDefault="001F0AC3" w:rsidP="001F0AC3">
      <w:pPr>
        <w:ind w:firstLineChars="200" w:firstLine="602"/>
        <w:jc w:val="center"/>
        <w:rPr>
          <w:rFonts w:ascii="楷体_GB2312" w:eastAsia="楷体_GB2312"/>
          <w:b/>
          <w:color w:val="auto"/>
          <w:sz w:val="30"/>
          <w:szCs w:val="30"/>
        </w:rPr>
      </w:pPr>
      <w:r>
        <w:rPr>
          <w:rFonts w:ascii="楷体_GB2312" w:eastAsia="楷体_GB2312"/>
          <w:b/>
          <w:noProof/>
          <w:color w:val="auto"/>
          <w:sz w:val="30"/>
          <w:szCs w:val="30"/>
        </w:rPr>
        <w:drawing>
          <wp:inline distT="0" distB="0" distL="0" distR="0">
            <wp:extent cx="2716800" cy="2037600"/>
            <wp:effectExtent l="0" t="0" r="0" b="0"/>
            <wp:docPr id="6" name="图片 6" descr="F:\2021党史学习\2021.7.1简报第31期（孙校长讲党课）\2021.6.30校长讲党课\照片\IMG_4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21党史学习\2021.7.1简报第31期（孙校长讲党课）\2021.6.30校长讲党课\照片\IMG_45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r w:rsidR="00D347E5">
        <w:rPr>
          <w:rFonts w:ascii="楷体_GB2312" w:eastAsia="楷体_GB2312" w:hint="eastAsia"/>
          <w:b/>
          <w:color w:val="auto"/>
          <w:sz w:val="30"/>
          <w:szCs w:val="30"/>
        </w:rPr>
        <w:t xml:space="preserve"> </w:t>
      </w:r>
      <w:r>
        <w:rPr>
          <w:rFonts w:ascii="楷体_GB2312" w:eastAsia="楷体_GB2312"/>
          <w:b/>
          <w:noProof/>
          <w:color w:val="auto"/>
          <w:sz w:val="30"/>
          <w:szCs w:val="30"/>
        </w:rPr>
        <w:drawing>
          <wp:inline distT="0" distB="0" distL="0" distR="0">
            <wp:extent cx="2716800" cy="2037600"/>
            <wp:effectExtent l="0" t="0" r="0" b="0"/>
            <wp:docPr id="7" name="图片 7" descr="F:\2021党史学习\2021.7.1简报第31期（孙校长讲党课）\2021.6.30校长讲党课\照片\IMG_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21党史学习\2021.7.1简报第31期（孙校长讲党课）\2021.6.30校长讲党课\照片\IMG_45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p>
    <w:p w:rsidR="001F0AC3" w:rsidRDefault="005F023D" w:rsidP="005F023D">
      <w:pPr>
        <w:ind w:firstLineChars="200" w:firstLine="602"/>
        <w:rPr>
          <w:rFonts w:ascii="楷体_GB2312" w:eastAsia="楷体_GB2312"/>
          <w:b/>
          <w:color w:val="auto"/>
          <w:sz w:val="30"/>
          <w:szCs w:val="30"/>
        </w:rPr>
      </w:pPr>
      <w:r w:rsidRPr="005F023D">
        <w:rPr>
          <w:rFonts w:ascii="楷体_GB2312" w:eastAsia="楷体_GB2312" w:hint="eastAsia"/>
          <w:b/>
          <w:color w:val="auto"/>
          <w:sz w:val="30"/>
          <w:szCs w:val="30"/>
        </w:rPr>
        <w:t>孙长颢</w:t>
      </w:r>
      <w:r>
        <w:rPr>
          <w:rFonts w:ascii="楷体_GB2312" w:eastAsia="楷体_GB2312" w:hint="eastAsia"/>
          <w:b/>
          <w:color w:val="auto"/>
          <w:sz w:val="30"/>
          <w:szCs w:val="30"/>
        </w:rPr>
        <w:t>副</w:t>
      </w:r>
      <w:r w:rsidRPr="005F023D">
        <w:rPr>
          <w:rFonts w:ascii="楷体_GB2312" w:eastAsia="楷体_GB2312" w:hint="eastAsia"/>
          <w:b/>
          <w:color w:val="auto"/>
          <w:sz w:val="30"/>
          <w:szCs w:val="30"/>
        </w:rPr>
        <w:t>校长的党课主题鲜明、满怀激情、生动形象</w:t>
      </w:r>
      <w:r>
        <w:rPr>
          <w:rFonts w:ascii="楷体_GB2312" w:eastAsia="楷体_GB2312" w:hint="eastAsia"/>
          <w:b/>
          <w:color w:val="auto"/>
          <w:sz w:val="30"/>
          <w:szCs w:val="30"/>
        </w:rPr>
        <w:t>。</w:t>
      </w:r>
      <w:r w:rsidRPr="005F023D">
        <w:rPr>
          <w:rFonts w:ascii="楷体_GB2312" w:eastAsia="楷体_GB2312" w:hint="eastAsia"/>
          <w:b/>
          <w:color w:val="auto"/>
          <w:sz w:val="30"/>
          <w:szCs w:val="30"/>
        </w:rPr>
        <w:t>通过学习党史的发展过程，结合自己在井冈山学习的经历和深刻感受，</w:t>
      </w:r>
      <w:r>
        <w:rPr>
          <w:rFonts w:ascii="楷体_GB2312" w:eastAsia="楷体_GB2312" w:hint="eastAsia"/>
          <w:b/>
          <w:color w:val="auto"/>
          <w:sz w:val="30"/>
          <w:szCs w:val="30"/>
        </w:rPr>
        <w:t>孙校长提出几点启示</w:t>
      </w:r>
      <w:r w:rsidR="000E2507">
        <w:rPr>
          <w:rFonts w:ascii="楷体_GB2312" w:eastAsia="楷体_GB2312" w:hint="eastAsia"/>
          <w:b/>
          <w:color w:val="auto"/>
          <w:sz w:val="30"/>
          <w:szCs w:val="30"/>
        </w:rPr>
        <w:t>：</w:t>
      </w:r>
      <w:r w:rsidRPr="005F023D">
        <w:rPr>
          <w:rFonts w:ascii="楷体_GB2312" w:eastAsia="楷体_GB2312" w:hint="eastAsia"/>
          <w:b/>
          <w:color w:val="auto"/>
          <w:sz w:val="30"/>
          <w:szCs w:val="30"/>
        </w:rPr>
        <w:t>第一，中国共产党取得革命的成功并建立新中国，是由于我们共产党人有着崇高且坚定的革命理想，有了崇高的革命理想，才能有坚定的意志，才能有战胜一切困难的勇气，才能有不畏生死的气概。第二，是永不言败的奋斗精神支撑着中国共产党一路披荆斩棘，绝地逢生；是无私奉献的精神、与人民群众的血肉相连成就了中国共产党的辉煌；是勇于自我监督、自我革命、自我纠错的精神使党永葆青春活力。最后，孙校长特意强</w:t>
      </w:r>
      <w:r w:rsidRPr="005F023D">
        <w:rPr>
          <w:rFonts w:ascii="楷体_GB2312" w:eastAsia="楷体_GB2312" w:hint="eastAsia"/>
          <w:b/>
          <w:color w:val="auto"/>
          <w:sz w:val="30"/>
          <w:szCs w:val="30"/>
        </w:rPr>
        <w:lastRenderedPageBreak/>
        <w:t>调了“实事求是”的精神，做到“</w:t>
      </w:r>
      <w:proofErr w:type="gramStart"/>
      <w:r w:rsidRPr="005F023D">
        <w:rPr>
          <w:rFonts w:ascii="楷体_GB2312" w:eastAsia="楷体_GB2312" w:hint="eastAsia"/>
          <w:b/>
          <w:color w:val="auto"/>
          <w:sz w:val="30"/>
          <w:szCs w:val="30"/>
        </w:rPr>
        <w:t>不</w:t>
      </w:r>
      <w:proofErr w:type="gramEnd"/>
      <w:r w:rsidRPr="005F023D">
        <w:rPr>
          <w:rFonts w:ascii="楷体_GB2312" w:eastAsia="楷体_GB2312" w:hint="eastAsia"/>
          <w:b/>
          <w:color w:val="auto"/>
          <w:sz w:val="30"/>
          <w:szCs w:val="30"/>
        </w:rPr>
        <w:t>唯上、不唯书、只唯实”，在实际工作中要从实际出发，坚持人民的利益高于一切，为群众办好事</w:t>
      </w:r>
      <w:r>
        <w:rPr>
          <w:rFonts w:ascii="楷体_GB2312" w:eastAsia="楷体_GB2312" w:hint="eastAsia"/>
          <w:b/>
          <w:color w:val="auto"/>
          <w:sz w:val="30"/>
          <w:szCs w:val="30"/>
        </w:rPr>
        <w:t>、办实事</w:t>
      </w:r>
      <w:r w:rsidR="001F0AC3" w:rsidRPr="001F0AC3">
        <w:rPr>
          <w:rFonts w:ascii="楷体_GB2312" w:eastAsia="楷体_GB2312" w:hint="eastAsia"/>
          <w:b/>
          <w:color w:val="auto"/>
          <w:sz w:val="30"/>
          <w:szCs w:val="30"/>
        </w:rPr>
        <w:t>。</w:t>
      </w:r>
    </w:p>
    <w:p w:rsidR="001F0AC3" w:rsidRDefault="001F0AC3" w:rsidP="001F0AC3">
      <w:pPr>
        <w:ind w:firstLineChars="200" w:firstLine="602"/>
        <w:jc w:val="center"/>
        <w:rPr>
          <w:rFonts w:ascii="楷体_GB2312" w:eastAsia="楷体_GB2312"/>
          <w:b/>
          <w:color w:val="auto"/>
          <w:sz w:val="30"/>
          <w:szCs w:val="30"/>
        </w:rPr>
      </w:pPr>
      <w:r>
        <w:rPr>
          <w:rFonts w:ascii="楷体_GB2312" w:eastAsia="楷体_GB2312"/>
          <w:b/>
          <w:noProof/>
          <w:color w:val="auto"/>
          <w:sz w:val="30"/>
          <w:szCs w:val="30"/>
        </w:rPr>
        <w:drawing>
          <wp:inline distT="0" distB="0" distL="0" distR="0">
            <wp:extent cx="2716800" cy="2037600"/>
            <wp:effectExtent l="0" t="0" r="0" b="0"/>
            <wp:docPr id="8" name="图片 8" descr="F:\2021党史学习\2021.7.1简报第31期（孙校长讲党课）\2021.6.30校长讲党课\照片\IMG_4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021党史学习\2021.7.1简报第31期（孙校长讲党课）\2021.6.30校长讲党课\照片\IMG_453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r w:rsidR="00D347E5">
        <w:rPr>
          <w:rFonts w:ascii="楷体_GB2312" w:eastAsia="楷体_GB2312" w:hint="eastAsia"/>
          <w:b/>
          <w:color w:val="auto"/>
          <w:sz w:val="30"/>
          <w:szCs w:val="30"/>
        </w:rPr>
        <w:t xml:space="preserve"> </w:t>
      </w:r>
      <w:r>
        <w:rPr>
          <w:rFonts w:ascii="仿宋" w:eastAsia="仿宋" w:hAnsi="仿宋" w:hint="eastAsia"/>
          <w:noProof/>
          <w:sz w:val="30"/>
          <w:szCs w:val="30"/>
        </w:rPr>
        <w:drawing>
          <wp:inline distT="0" distB="0" distL="114300" distR="114300">
            <wp:extent cx="2716258" cy="2037600"/>
            <wp:effectExtent l="0" t="0" r="0" b="0"/>
            <wp:docPr id="2" name="图片 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
                    <pic:cNvPicPr>
                      <a:picLocks noChangeAspect="1"/>
                    </pic:cNvPicPr>
                  </pic:nvPicPr>
                  <pic:blipFill>
                    <a:blip r:embed="rId14" cstate="print"/>
                    <a:stretch>
                      <a:fillRect/>
                    </a:stretch>
                  </pic:blipFill>
                  <pic:spPr>
                    <a:xfrm>
                      <a:off x="0" y="0"/>
                      <a:ext cx="2716258" cy="2037600"/>
                    </a:xfrm>
                    <a:prstGeom prst="rect">
                      <a:avLst/>
                    </a:prstGeom>
                  </pic:spPr>
                </pic:pic>
              </a:graphicData>
            </a:graphic>
          </wp:inline>
        </w:drawing>
      </w:r>
    </w:p>
    <w:p w:rsidR="001F0AC3" w:rsidRPr="001F0AC3" w:rsidRDefault="001F0AC3" w:rsidP="001F0AC3">
      <w:pPr>
        <w:ind w:firstLineChars="200" w:firstLine="602"/>
        <w:rPr>
          <w:rFonts w:ascii="楷体_GB2312" w:eastAsia="楷体_GB2312"/>
          <w:b/>
          <w:color w:val="auto"/>
          <w:sz w:val="30"/>
          <w:szCs w:val="30"/>
        </w:rPr>
      </w:pPr>
      <w:r w:rsidRPr="001F0AC3">
        <w:rPr>
          <w:rFonts w:ascii="楷体_GB2312" w:eastAsia="楷体_GB2312" w:hint="eastAsia"/>
          <w:b/>
          <w:color w:val="auto"/>
          <w:sz w:val="30"/>
          <w:szCs w:val="30"/>
        </w:rPr>
        <w:t>最后，孙</w:t>
      </w:r>
      <w:r w:rsidR="00166ABB">
        <w:rPr>
          <w:rFonts w:ascii="楷体_GB2312" w:eastAsia="楷体_GB2312" w:hint="eastAsia"/>
          <w:b/>
          <w:color w:val="auto"/>
          <w:sz w:val="30"/>
          <w:szCs w:val="30"/>
        </w:rPr>
        <w:t>长颢副</w:t>
      </w:r>
      <w:r w:rsidRPr="001F0AC3">
        <w:rPr>
          <w:rFonts w:ascii="楷体_GB2312" w:eastAsia="楷体_GB2312" w:hint="eastAsia"/>
          <w:b/>
          <w:color w:val="auto"/>
          <w:sz w:val="30"/>
          <w:szCs w:val="30"/>
        </w:rPr>
        <w:t>校长与</w:t>
      </w:r>
      <w:r w:rsidR="00166ABB">
        <w:rPr>
          <w:rFonts w:ascii="楷体_GB2312" w:eastAsia="楷体_GB2312" w:hint="eastAsia"/>
          <w:b/>
          <w:color w:val="auto"/>
          <w:sz w:val="30"/>
          <w:szCs w:val="30"/>
        </w:rPr>
        <w:t>全体党员</w:t>
      </w:r>
      <w:r w:rsidRPr="001F0AC3">
        <w:rPr>
          <w:rFonts w:ascii="楷体_GB2312" w:eastAsia="楷体_GB2312" w:hint="eastAsia"/>
          <w:b/>
          <w:color w:val="auto"/>
          <w:sz w:val="30"/>
          <w:szCs w:val="30"/>
        </w:rPr>
        <w:t>同志重温了入党誓词，温习了党员必须遵守的行为准则</w:t>
      </w:r>
      <w:r w:rsidR="000E2507">
        <w:rPr>
          <w:rFonts w:ascii="楷体_GB2312" w:eastAsia="楷体_GB2312" w:hint="eastAsia"/>
          <w:b/>
          <w:color w:val="auto"/>
          <w:sz w:val="30"/>
          <w:szCs w:val="30"/>
        </w:rPr>
        <w:t>和</w:t>
      </w:r>
      <w:r w:rsidRPr="001F0AC3">
        <w:rPr>
          <w:rFonts w:ascii="楷体_GB2312" w:eastAsia="楷体_GB2312" w:hint="eastAsia"/>
          <w:b/>
          <w:color w:val="auto"/>
          <w:sz w:val="30"/>
          <w:szCs w:val="30"/>
        </w:rPr>
        <w:t>中国共产党对党员的基本要求。结合学校工作、主题教育调研工作和学科建设，同志们纷纷表示</w:t>
      </w:r>
      <w:r w:rsidR="000E2507" w:rsidRPr="001F0AC3">
        <w:rPr>
          <w:rFonts w:ascii="楷体_GB2312" w:eastAsia="楷体_GB2312" w:hint="eastAsia"/>
          <w:b/>
          <w:color w:val="auto"/>
          <w:sz w:val="30"/>
          <w:szCs w:val="30"/>
        </w:rPr>
        <w:t>将以习近平新时代中国特色社会主义思想为指导，</w:t>
      </w:r>
      <w:r w:rsidRPr="001F0AC3">
        <w:rPr>
          <w:rFonts w:ascii="楷体_GB2312" w:eastAsia="楷体_GB2312" w:hint="eastAsia"/>
          <w:b/>
          <w:color w:val="auto"/>
          <w:sz w:val="30"/>
          <w:szCs w:val="30"/>
        </w:rPr>
        <w:t>不忘初心理想、牢记使命责任，发扬优良传统，</w:t>
      </w:r>
      <w:r w:rsidR="00EA039F" w:rsidRPr="00EA039F">
        <w:rPr>
          <w:rFonts w:ascii="楷体_GB2312" w:eastAsia="楷体_GB2312" w:hint="eastAsia"/>
          <w:b/>
          <w:color w:val="auto"/>
          <w:sz w:val="30"/>
          <w:szCs w:val="30"/>
        </w:rPr>
        <w:t>做到学史明理、学史增信、学史崇德、学史力行，</w:t>
      </w:r>
      <w:r w:rsidR="000E2507" w:rsidRPr="001F0AC3">
        <w:rPr>
          <w:rFonts w:ascii="楷体_GB2312" w:eastAsia="楷体_GB2312" w:hint="eastAsia"/>
          <w:b/>
          <w:color w:val="auto"/>
          <w:sz w:val="30"/>
          <w:szCs w:val="30"/>
        </w:rPr>
        <w:t>真正从历史中汲取经验智慧和前进力量，</w:t>
      </w:r>
      <w:r w:rsidRPr="001F0AC3">
        <w:rPr>
          <w:rFonts w:ascii="楷体_GB2312" w:eastAsia="楷体_GB2312" w:hint="eastAsia"/>
          <w:b/>
          <w:color w:val="auto"/>
          <w:sz w:val="30"/>
          <w:szCs w:val="30"/>
        </w:rPr>
        <w:t>传承哈医大百年文化精神，脚踏实地、努力坚定地做好本职工作</w:t>
      </w:r>
      <w:r w:rsidR="000E2507">
        <w:rPr>
          <w:rFonts w:ascii="楷体_GB2312" w:eastAsia="楷体_GB2312" w:hint="eastAsia"/>
          <w:b/>
          <w:color w:val="auto"/>
          <w:sz w:val="30"/>
          <w:szCs w:val="30"/>
        </w:rPr>
        <w:t>，</w:t>
      </w:r>
      <w:r w:rsidR="000E2507" w:rsidRPr="001F0AC3">
        <w:rPr>
          <w:rFonts w:ascii="楷体_GB2312" w:eastAsia="楷体_GB2312" w:hint="eastAsia"/>
          <w:b/>
          <w:color w:val="auto"/>
          <w:sz w:val="30"/>
          <w:szCs w:val="30"/>
        </w:rPr>
        <w:t>努力把党史学习教育的各项目标任务切实转化为共同认识和坚定行动，以骄人的工作成绩庆祝中国共产党百年华诞！</w:t>
      </w:r>
    </w:p>
    <w:p w:rsidR="00871F9D" w:rsidRDefault="00871F9D" w:rsidP="006E3EDC">
      <w:pPr>
        <w:jc w:val="center"/>
        <w:rPr>
          <w:rFonts w:ascii="楷体_GB2312" w:eastAsia="楷体_GB2312"/>
          <w:b/>
          <w:color w:val="auto"/>
          <w:sz w:val="30"/>
          <w:szCs w:val="30"/>
        </w:rPr>
      </w:pPr>
    </w:p>
    <w:p w:rsidR="000E2507" w:rsidRDefault="000E2507" w:rsidP="006E3EDC">
      <w:pPr>
        <w:jc w:val="center"/>
        <w:rPr>
          <w:rFonts w:ascii="楷体_GB2312" w:eastAsia="楷体_GB2312"/>
          <w:b/>
          <w:color w:val="auto"/>
          <w:sz w:val="30"/>
          <w:szCs w:val="30"/>
        </w:rPr>
      </w:pPr>
    </w:p>
    <w:p w:rsidR="000E2507" w:rsidRDefault="000E2507" w:rsidP="000E2507">
      <w:pPr>
        <w:jc w:val="right"/>
        <w:rPr>
          <w:rFonts w:ascii="楷体_GB2312" w:eastAsia="楷体_GB2312"/>
          <w:b/>
          <w:color w:val="auto"/>
          <w:sz w:val="30"/>
          <w:szCs w:val="30"/>
        </w:rPr>
      </w:pPr>
      <w:r>
        <w:rPr>
          <w:rFonts w:ascii="楷体_GB2312" w:eastAsia="楷体_GB2312" w:hint="eastAsia"/>
          <w:b/>
          <w:color w:val="auto"/>
          <w:sz w:val="30"/>
          <w:szCs w:val="30"/>
        </w:rPr>
        <w:t>撰稿人：陈杨</w:t>
      </w:r>
    </w:p>
    <w:p w:rsidR="000E2507" w:rsidRDefault="000E2507" w:rsidP="006E3EDC">
      <w:pPr>
        <w:jc w:val="center"/>
        <w:rPr>
          <w:rFonts w:ascii="楷体_GB2312" w:eastAsia="楷体_GB2312"/>
          <w:b/>
          <w:color w:val="auto"/>
          <w:sz w:val="30"/>
          <w:szCs w:val="30"/>
        </w:rPr>
      </w:pPr>
    </w:p>
    <w:p w:rsidR="00D347E5" w:rsidRDefault="00D347E5" w:rsidP="00871F9D">
      <w:pPr>
        <w:rPr>
          <w:rFonts w:ascii="楷体_GB2312" w:eastAsia="楷体_GB2312"/>
          <w:b/>
          <w:color w:val="auto"/>
          <w:sz w:val="30"/>
          <w:szCs w:val="30"/>
        </w:rPr>
      </w:pPr>
    </w:p>
    <w:p w:rsidR="00D347E5" w:rsidRDefault="00D347E5" w:rsidP="00871F9D">
      <w:pPr>
        <w:rPr>
          <w:rFonts w:ascii="楷体_GB2312" w:eastAsia="楷体_GB2312"/>
          <w:b/>
          <w:color w:val="auto"/>
          <w:sz w:val="30"/>
          <w:szCs w:val="30"/>
        </w:rPr>
      </w:pPr>
    </w:p>
    <w:p w:rsidR="00871F9D" w:rsidRDefault="00871F9D" w:rsidP="006E3EDC">
      <w:pPr>
        <w:jc w:val="center"/>
        <w:rPr>
          <w:rFonts w:ascii="楷体_GB2312" w:eastAsia="楷体_GB2312"/>
          <w:b/>
          <w:color w:val="auto"/>
          <w:sz w:val="30"/>
          <w:szCs w:val="30"/>
        </w:rPr>
      </w:pPr>
    </w:p>
    <w:p w:rsidR="00871F9D" w:rsidRDefault="00871F9D" w:rsidP="00871F9D">
      <w:pPr>
        <w:rPr>
          <w:rFonts w:ascii="楷体_GB2312" w:eastAsia="楷体_GB2312"/>
          <w:b/>
          <w:color w:val="auto"/>
          <w:sz w:val="30"/>
          <w:szCs w:val="30"/>
        </w:rPr>
      </w:pPr>
    </w:p>
    <w:p w:rsidR="00871F9D" w:rsidRDefault="00871F9D" w:rsidP="006E3EDC">
      <w:pPr>
        <w:jc w:val="center"/>
        <w:rPr>
          <w:rFonts w:ascii="楷体_GB2312" w:eastAsia="楷体_GB2312"/>
          <w:b/>
          <w:color w:val="auto"/>
          <w:sz w:val="30"/>
          <w:szCs w:val="30"/>
        </w:rPr>
      </w:pPr>
    </w:p>
    <w:tbl>
      <w:tblPr>
        <w:tblStyle w:val="a6"/>
        <w:tblW w:w="0" w:type="auto"/>
        <w:tblBorders>
          <w:left w:val="none" w:sz="0" w:space="0" w:color="auto"/>
          <w:right w:val="none" w:sz="0" w:space="0" w:color="auto"/>
        </w:tblBorders>
        <w:tblLook w:val="04A0" w:firstRow="1" w:lastRow="0" w:firstColumn="1" w:lastColumn="0" w:noHBand="0" w:noVBand="1"/>
      </w:tblPr>
      <w:tblGrid>
        <w:gridCol w:w="9962"/>
      </w:tblGrid>
      <w:tr w:rsidR="00871F9D" w:rsidTr="00871F9D">
        <w:tc>
          <w:tcPr>
            <w:tcW w:w="9962" w:type="dxa"/>
          </w:tcPr>
          <w:p w:rsidR="00871F9D" w:rsidRPr="001823D8" w:rsidRDefault="00871F9D" w:rsidP="00871F9D">
            <w:pPr>
              <w:jc w:val="left"/>
              <w:rPr>
                <w:rFonts w:ascii="楷体_GB2312" w:eastAsia="楷体_GB2312"/>
                <w:color w:val="auto"/>
                <w:sz w:val="28"/>
                <w:szCs w:val="28"/>
              </w:rPr>
            </w:pPr>
            <w:r w:rsidRPr="001823D8">
              <w:rPr>
                <w:rFonts w:ascii="楷体_GB2312" w:eastAsia="楷体_GB2312" w:hint="eastAsia"/>
                <w:color w:val="auto"/>
                <w:sz w:val="28"/>
                <w:szCs w:val="28"/>
              </w:rPr>
              <w:t>报：哈医大党史学习教育领导小组办公室</w:t>
            </w:r>
          </w:p>
        </w:tc>
      </w:tr>
      <w:tr w:rsidR="00871F9D" w:rsidTr="00871F9D">
        <w:tc>
          <w:tcPr>
            <w:tcW w:w="9962" w:type="dxa"/>
          </w:tcPr>
          <w:p w:rsidR="00871F9D" w:rsidRPr="001823D8" w:rsidRDefault="00871F9D" w:rsidP="00871F9D">
            <w:pPr>
              <w:jc w:val="left"/>
              <w:rPr>
                <w:rFonts w:ascii="楷体_GB2312" w:eastAsia="楷体_GB2312"/>
                <w:color w:val="auto"/>
                <w:sz w:val="28"/>
                <w:szCs w:val="28"/>
              </w:rPr>
            </w:pPr>
            <w:r w:rsidRPr="001823D8">
              <w:rPr>
                <w:rFonts w:ascii="楷体_GB2312" w:eastAsia="楷体_GB2312" w:hint="eastAsia"/>
                <w:color w:val="auto"/>
                <w:sz w:val="28"/>
                <w:szCs w:val="28"/>
              </w:rPr>
              <w:t>发：各党支部、党总支</w:t>
            </w:r>
          </w:p>
        </w:tc>
      </w:tr>
      <w:tr w:rsidR="00871F9D" w:rsidTr="00871F9D">
        <w:tc>
          <w:tcPr>
            <w:tcW w:w="9962" w:type="dxa"/>
          </w:tcPr>
          <w:p w:rsidR="00871F9D" w:rsidRPr="001823D8" w:rsidRDefault="00871F9D" w:rsidP="00871F9D">
            <w:pPr>
              <w:jc w:val="left"/>
              <w:rPr>
                <w:rFonts w:ascii="楷体_GB2312" w:eastAsia="楷体_GB2312"/>
                <w:color w:val="auto"/>
                <w:sz w:val="28"/>
                <w:szCs w:val="28"/>
              </w:rPr>
            </w:pPr>
            <w:r w:rsidRPr="001823D8">
              <w:rPr>
                <w:rFonts w:ascii="楷体_GB2312" w:eastAsia="楷体_GB2312" w:hint="eastAsia"/>
                <w:color w:val="auto"/>
                <w:sz w:val="28"/>
                <w:szCs w:val="28"/>
              </w:rPr>
              <w:t>哈</w:t>
            </w:r>
            <w:proofErr w:type="gramStart"/>
            <w:r w:rsidRPr="001823D8">
              <w:rPr>
                <w:rFonts w:ascii="楷体_GB2312" w:eastAsia="楷体_GB2312" w:hint="eastAsia"/>
                <w:color w:val="auto"/>
                <w:sz w:val="28"/>
                <w:szCs w:val="28"/>
              </w:rPr>
              <w:t>医大公卫党史</w:t>
            </w:r>
            <w:proofErr w:type="gramEnd"/>
            <w:r w:rsidRPr="001823D8">
              <w:rPr>
                <w:rFonts w:ascii="楷体_GB2312" w:eastAsia="楷体_GB2312" w:hint="eastAsia"/>
                <w:color w:val="auto"/>
                <w:sz w:val="28"/>
                <w:szCs w:val="28"/>
              </w:rPr>
              <w:t>学习教育领导小组办公室</w:t>
            </w:r>
          </w:p>
        </w:tc>
      </w:tr>
    </w:tbl>
    <w:p w:rsidR="00871F9D" w:rsidRPr="00871F9D" w:rsidRDefault="00871F9D" w:rsidP="006E3EDC">
      <w:pPr>
        <w:jc w:val="center"/>
        <w:rPr>
          <w:rFonts w:ascii="楷体_GB2312" w:eastAsia="楷体_GB2312"/>
          <w:b/>
          <w:color w:val="auto"/>
          <w:sz w:val="30"/>
          <w:szCs w:val="30"/>
        </w:rPr>
      </w:pPr>
    </w:p>
    <w:sectPr w:rsidR="00871F9D" w:rsidRPr="00871F9D" w:rsidSect="008827E4">
      <w:pgSz w:w="11906" w:h="16838"/>
      <w:pgMar w:top="1440" w:right="1080" w:bottom="1440" w:left="1080"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3B0" w:rsidRDefault="003C33B0" w:rsidP="008827E4">
      <w:r>
        <w:separator/>
      </w:r>
    </w:p>
  </w:endnote>
  <w:endnote w:type="continuationSeparator" w:id="0">
    <w:p w:rsidR="003C33B0" w:rsidRDefault="003C33B0" w:rsidP="00882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3B0" w:rsidRDefault="003C33B0" w:rsidP="008827E4">
      <w:r>
        <w:separator/>
      </w:r>
    </w:p>
  </w:footnote>
  <w:footnote w:type="continuationSeparator" w:id="0">
    <w:p w:rsidR="003C33B0" w:rsidRDefault="003C33B0" w:rsidP="008827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827E4"/>
    <w:rsid w:val="000C3B61"/>
    <w:rsid w:val="000E2507"/>
    <w:rsid w:val="00166ABB"/>
    <w:rsid w:val="001823D8"/>
    <w:rsid w:val="001F0AC3"/>
    <w:rsid w:val="00201ACB"/>
    <w:rsid w:val="0020442E"/>
    <w:rsid w:val="002843B7"/>
    <w:rsid w:val="002B12DC"/>
    <w:rsid w:val="002B423E"/>
    <w:rsid w:val="003672F1"/>
    <w:rsid w:val="003C33B0"/>
    <w:rsid w:val="00450CFA"/>
    <w:rsid w:val="00580625"/>
    <w:rsid w:val="005F023D"/>
    <w:rsid w:val="006E3EDC"/>
    <w:rsid w:val="00720057"/>
    <w:rsid w:val="00724FFF"/>
    <w:rsid w:val="00725692"/>
    <w:rsid w:val="0074357B"/>
    <w:rsid w:val="0078597B"/>
    <w:rsid w:val="007B70EE"/>
    <w:rsid w:val="007C1260"/>
    <w:rsid w:val="00815A2E"/>
    <w:rsid w:val="00842ADD"/>
    <w:rsid w:val="008579EC"/>
    <w:rsid w:val="00871F9D"/>
    <w:rsid w:val="008827E4"/>
    <w:rsid w:val="008B4C67"/>
    <w:rsid w:val="0095243F"/>
    <w:rsid w:val="00A307E4"/>
    <w:rsid w:val="00A62685"/>
    <w:rsid w:val="00A7564B"/>
    <w:rsid w:val="00B46823"/>
    <w:rsid w:val="00C1594E"/>
    <w:rsid w:val="00C449F3"/>
    <w:rsid w:val="00C71FF3"/>
    <w:rsid w:val="00C81895"/>
    <w:rsid w:val="00CC487B"/>
    <w:rsid w:val="00D347E5"/>
    <w:rsid w:val="00E55959"/>
    <w:rsid w:val="00EA039F"/>
    <w:rsid w:val="00EF6C36"/>
    <w:rsid w:val="00F437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仿宋_GB2312" w:eastAsia="仿宋_GB2312" w:hAnsiTheme="minorHAnsi" w:cs="仿宋_GB2312"/>
        <w:snapToGrid w:val="0"/>
        <w:color w:val="000000"/>
        <w:kern w:val="2"/>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27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827E4"/>
    <w:rPr>
      <w:sz w:val="18"/>
      <w:szCs w:val="18"/>
    </w:rPr>
  </w:style>
  <w:style w:type="paragraph" w:styleId="a4">
    <w:name w:val="footer"/>
    <w:basedOn w:val="a"/>
    <w:link w:val="Char0"/>
    <w:uiPriority w:val="99"/>
    <w:unhideWhenUsed/>
    <w:rsid w:val="008827E4"/>
    <w:pPr>
      <w:tabs>
        <w:tab w:val="center" w:pos="4153"/>
        <w:tab w:val="right" w:pos="8306"/>
      </w:tabs>
      <w:snapToGrid w:val="0"/>
      <w:jc w:val="left"/>
    </w:pPr>
    <w:rPr>
      <w:sz w:val="18"/>
      <w:szCs w:val="18"/>
    </w:rPr>
  </w:style>
  <w:style w:type="character" w:customStyle="1" w:styleId="Char0">
    <w:name w:val="页脚 Char"/>
    <w:basedOn w:val="a0"/>
    <w:link w:val="a4"/>
    <w:uiPriority w:val="99"/>
    <w:rsid w:val="008827E4"/>
    <w:rPr>
      <w:sz w:val="18"/>
      <w:szCs w:val="18"/>
    </w:rPr>
  </w:style>
  <w:style w:type="paragraph" w:styleId="a5">
    <w:name w:val="Balloon Text"/>
    <w:basedOn w:val="a"/>
    <w:link w:val="Char1"/>
    <w:uiPriority w:val="99"/>
    <w:semiHidden/>
    <w:unhideWhenUsed/>
    <w:rsid w:val="006E3EDC"/>
    <w:rPr>
      <w:sz w:val="18"/>
      <w:szCs w:val="18"/>
    </w:rPr>
  </w:style>
  <w:style w:type="character" w:customStyle="1" w:styleId="Char1">
    <w:name w:val="批注框文本 Char"/>
    <w:basedOn w:val="a0"/>
    <w:link w:val="a5"/>
    <w:uiPriority w:val="99"/>
    <w:semiHidden/>
    <w:rsid w:val="006E3EDC"/>
    <w:rPr>
      <w:sz w:val="18"/>
      <w:szCs w:val="18"/>
    </w:rPr>
  </w:style>
  <w:style w:type="table" w:styleId="a6">
    <w:name w:val="Table Grid"/>
    <w:basedOn w:val="a1"/>
    <w:uiPriority w:val="59"/>
    <w:rsid w:val="00871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仿宋_GB2312" w:eastAsia="仿宋_GB2312" w:hAnsiTheme="minorHAnsi" w:cs="仿宋_GB2312"/>
        <w:snapToGrid w:val="0"/>
        <w:color w:val="000000"/>
        <w:kern w:val="2"/>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27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27E4"/>
    <w:rPr>
      <w:sz w:val="18"/>
      <w:szCs w:val="18"/>
    </w:rPr>
  </w:style>
  <w:style w:type="paragraph" w:styleId="a4">
    <w:name w:val="footer"/>
    <w:basedOn w:val="a"/>
    <w:link w:val="Char0"/>
    <w:uiPriority w:val="99"/>
    <w:semiHidden/>
    <w:unhideWhenUsed/>
    <w:rsid w:val="008827E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27E4"/>
    <w:rPr>
      <w:sz w:val="18"/>
      <w:szCs w:val="18"/>
    </w:rPr>
  </w:style>
  <w:style w:type="paragraph" w:styleId="a5">
    <w:name w:val="Balloon Text"/>
    <w:basedOn w:val="a"/>
    <w:link w:val="Char1"/>
    <w:uiPriority w:val="99"/>
    <w:semiHidden/>
    <w:unhideWhenUsed/>
    <w:rsid w:val="006E3EDC"/>
    <w:rPr>
      <w:sz w:val="18"/>
      <w:szCs w:val="18"/>
    </w:rPr>
  </w:style>
  <w:style w:type="character" w:customStyle="1" w:styleId="Char1">
    <w:name w:val="批注框文本 Char"/>
    <w:basedOn w:val="a0"/>
    <w:link w:val="a5"/>
    <w:uiPriority w:val="99"/>
    <w:semiHidden/>
    <w:rsid w:val="006E3E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0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188</Words>
  <Characters>1073</Characters>
  <Application>Microsoft Office Word</Application>
  <DocSecurity>0</DocSecurity>
  <Lines>8</Lines>
  <Paragraphs>2</Paragraphs>
  <ScaleCrop>false</ScaleCrop>
  <Company>P R C</Company>
  <LinksUpToDate>false</LinksUpToDate>
  <CharactersWithSpaces>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Windows User</cp:lastModifiedBy>
  <cp:revision>18</cp:revision>
  <cp:lastPrinted>2021-07-01T08:21:00Z</cp:lastPrinted>
  <dcterms:created xsi:type="dcterms:W3CDTF">2021-04-09T01:24:00Z</dcterms:created>
  <dcterms:modified xsi:type="dcterms:W3CDTF">2021-07-01T08:21:00Z</dcterms:modified>
</cp:coreProperties>
</file>